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2C" w:rsidRPr="000A6C35" w:rsidRDefault="00716C2C" w:rsidP="00716C2C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0A6C35">
        <w:rPr>
          <w:rFonts w:cs="Times New Roman"/>
          <w:b/>
          <w:sz w:val="32"/>
          <w:szCs w:val="32"/>
          <w:u w:val="single"/>
        </w:rPr>
        <w:t>Религия  кроме Ислама и Православия</w:t>
      </w:r>
    </w:p>
    <w:p w:rsidR="00716C2C" w:rsidRPr="0056482A" w:rsidRDefault="00716C2C" w:rsidP="00716C2C">
      <w:pPr>
        <w:spacing w:before="120"/>
        <w:ind w:firstLine="709"/>
        <w:jc w:val="both"/>
        <w:rPr>
          <w:rFonts w:cs="Times New Roman"/>
        </w:rPr>
      </w:pPr>
    </w:p>
    <w:p w:rsidR="00716C2C" w:rsidRPr="0056482A" w:rsidRDefault="00716C2C" w:rsidP="00716C2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Беттани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и Дуглас. Великие религии Востока. М., 1899</w:t>
      </w:r>
    </w:p>
    <w:p w:rsidR="00716C2C" w:rsidRPr="0056482A" w:rsidRDefault="00716C2C" w:rsidP="00716C2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Васильев В. Религии Востока - </w:t>
      </w:r>
      <w:r w:rsidR="001264AB" w:rsidRPr="0056482A">
        <w:rPr>
          <w:rFonts w:ascii="Times New Roman" w:hAnsi="Times New Roman" w:cs="Times New Roman"/>
          <w:sz w:val="24"/>
          <w:szCs w:val="24"/>
        </w:rPr>
        <w:t>конфуцианство</w:t>
      </w:r>
      <w:r w:rsidRPr="0056482A">
        <w:rPr>
          <w:rFonts w:ascii="Times New Roman" w:hAnsi="Times New Roman" w:cs="Times New Roman"/>
          <w:sz w:val="24"/>
          <w:szCs w:val="24"/>
        </w:rPr>
        <w:t>, буддизм и даосизм.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1873   ЖМНП</w:t>
      </w:r>
    </w:p>
    <w:p w:rsidR="00716C2C" w:rsidRPr="0056482A" w:rsidRDefault="00716C2C" w:rsidP="00716C2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Глинка Г. Древняя религия славян.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Митава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, 1804</w:t>
      </w:r>
    </w:p>
    <w:p w:rsidR="00716C2C" w:rsidRPr="0056482A" w:rsidRDefault="00716C2C" w:rsidP="00716C2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Горохов Д.В. Буддизм и христианство. Опыт историко-апологетического исследования. Киев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1914</w:t>
      </w:r>
    </w:p>
    <w:p w:rsidR="00716C2C" w:rsidRPr="0056482A" w:rsidRDefault="00716C2C" w:rsidP="00716C2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Гурий, иеромонах. Буддизм и христианство в их </w:t>
      </w:r>
      <w:r w:rsidR="001264AB" w:rsidRPr="0056482A">
        <w:rPr>
          <w:rFonts w:ascii="Times New Roman" w:hAnsi="Times New Roman" w:cs="Times New Roman"/>
          <w:sz w:val="24"/>
          <w:szCs w:val="24"/>
        </w:rPr>
        <w:t>учении</w:t>
      </w:r>
      <w:r w:rsidRPr="0056482A">
        <w:rPr>
          <w:rFonts w:ascii="Times New Roman" w:hAnsi="Times New Roman" w:cs="Times New Roman"/>
          <w:sz w:val="24"/>
          <w:szCs w:val="24"/>
        </w:rPr>
        <w:t xml:space="preserve"> о спасении. Казань, 1908</w:t>
      </w:r>
    </w:p>
    <w:p w:rsidR="00716C2C" w:rsidRPr="0056482A" w:rsidRDefault="00716C2C" w:rsidP="00716C2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Дараната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. Буддизм, его догматы, история, литература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.3. История буддизма в Индии.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1869</w:t>
      </w:r>
    </w:p>
    <w:p w:rsidR="00716C2C" w:rsidRPr="0056482A" w:rsidRDefault="00716C2C" w:rsidP="00716C2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Иост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. Религиозные секты евреев. М., 1864</w:t>
      </w:r>
    </w:p>
    <w:p w:rsidR="00716C2C" w:rsidRPr="0056482A" w:rsidRDefault="00716C2C" w:rsidP="00716C2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Кант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Имммануил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. Религия в пределах только разума (пер.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нем.).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1908</w:t>
      </w:r>
    </w:p>
    <w:p w:rsidR="00716C2C" w:rsidRPr="0056482A" w:rsidRDefault="00716C2C" w:rsidP="00716C2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Кожевников В.А. Буддизм в сравнении с христианством. Петроград, 1916   2 тома</w:t>
      </w:r>
    </w:p>
    <w:p w:rsidR="00716C2C" w:rsidRPr="0056482A" w:rsidRDefault="00716C2C" w:rsidP="00716C2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Красножен Н. Иноверцы на Руси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.1 Положение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неправославных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христиан в России. Юрьев, 1900</w:t>
      </w:r>
    </w:p>
    <w:p w:rsidR="00716C2C" w:rsidRPr="0056482A" w:rsidRDefault="00716C2C" w:rsidP="00716C2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Лютостанский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И. Талмуд и евреи.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1902- 1907   6 томов</w:t>
      </w:r>
    </w:p>
    <w:p w:rsidR="00716C2C" w:rsidRPr="0056482A" w:rsidRDefault="00716C2C" w:rsidP="00716C2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Минаев И.П. Буддизм. Исследования и материалы.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1887</w:t>
      </w:r>
    </w:p>
    <w:p w:rsidR="00716C2C" w:rsidRPr="0056482A" w:rsidRDefault="00716C2C" w:rsidP="00716C2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Нил, Архиепископ. Буддизм в отношении к последователям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обитающим в Сибири.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1858</w:t>
      </w:r>
    </w:p>
    <w:p w:rsidR="00716C2C" w:rsidRPr="0056482A" w:rsidRDefault="00716C2C" w:rsidP="001264A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Религиозные секты евреев, от падения Иерусалима до наших времен и описание их религиозных обрядов. М., 1864</w:t>
      </w:r>
    </w:p>
    <w:p w:rsidR="00716C2C" w:rsidRPr="0056482A" w:rsidRDefault="00716C2C" w:rsidP="00716C2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Рис-Дэвидс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. Буддизм (пер. с англ.).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1899</w:t>
      </w:r>
    </w:p>
    <w:p w:rsidR="00716C2C" w:rsidRPr="0056482A" w:rsidRDefault="00716C2C" w:rsidP="00716C2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Синани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И.О. История возникновения и развития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караизма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. ч.2.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1889</w:t>
      </w:r>
    </w:p>
    <w:p w:rsidR="00716C2C" w:rsidRPr="0056482A" w:rsidRDefault="00716C2C" w:rsidP="00716C2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Собрание буддийских текстов.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1902   2 тома</w:t>
      </w:r>
    </w:p>
    <w:p w:rsidR="00716C2C" w:rsidRPr="0056482A" w:rsidRDefault="00716C2C" w:rsidP="00716C2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Спичаков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Л.А. Православие и римское католичество на Западной окраине России. М., 1872</w:t>
      </w:r>
    </w:p>
    <w:p w:rsidR="00716C2C" w:rsidRPr="0056482A" w:rsidRDefault="00716C2C" w:rsidP="00716C2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Толстой Д.А. Римский католицизм в России.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1876  2 тома</w:t>
      </w:r>
    </w:p>
    <w:p w:rsidR="00716C2C" w:rsidRPr="0056482A" w:rsidRDefault="00716C2C" w:rsidP="00716C2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Хрисанф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, архимандрит. Религии Древнего мира в их отношении к христианству.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1873-1878   3 тома</w:t>
      </w:r>
    </w:p>
    <w:p w:rsidR="00716C2C" w:rsidRPr="0056482A" w:rsidRDefault="00716C2C" w:rsidP="00716C2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Цветаев Д. </w:t>
      </w:r>
      <w:r w:rsidR="001264AB" w:rsidRPr="0056482A">
        <w:rPr>
          <w:rFonts w:ascii="Times New Roman" w:hAnsi="Times New Roman" w:cs="Times New Roman"/>
          <w:sz w:val="24"/>
          <w:szCs w:val="24"/>
        </w:rPr>
        <w:t>Протестантство</w:t>
      </w:r>
      <w:r w:rsidRPr="0056482A">
        <w:rPr>
          <w:rFonts w:ascii="Times New Roman" w:hAnsi="Times New Roman" w:cs="Times New Roman"/>
          <w:sz w:val="24"/>
          <w:szCs w:val="24"/>
        </w:rPr>
        <w:t xml:space="preserve"> и протестанты в России до эпохи преобразований. М., 1890</w:t>
      </w: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6C2C"/>
    <w:rsid w:val="001264AB"/>
    <w:rsid w:val="00472219"/>
    <w:rsid w:val="0057040C"/>
    <w:rsid w:val="006616F1"/>
    <w:rsid w:val="006F72BC"/>
    <w:rsid w:val="00716C2C"/>
    <w:rsid w:val="007B60A8"/>
    <w:rsid w:val="00AA6EBD"/>
    <w:rsid w:val="00AC6ED3"/>
    <w:rsid w:val="00FD2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2C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716C2C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716C2C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Company>Krokoz™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2013-02-03T11:52:00Z</dcterms:created>
  <dcterms:modified xsi:type="dcterms:W3CDTF">2013-02-12T04:19:00Z</dcterms:modified>
</cp:coreProperties>
</file>